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12" w:rsidRPr="00820810" w:rsidRDefault="00820810" w:rsidP="00820810">
      <w:pPr>
        <w:rPr>
          <w:rFonts w:ascii="Sylfaen" w:eastAsia="Times New Roman" w:hAnsi="Sylfaen" w:cs="Sylfaen"/>
          <w:b/>
          <w:bCs/>
          <w:color w:val="000000"/>
          <w:lang w:eastAsia="ru-RU"/>
        </w:rPr>
      </w:pPr>
      <w:r>
        <w:rPr>
          <w:noProof/>
          <w:lang w:val="en-US"/>
        </w:rPr>
        <w:drawing>
          <wp:inline distT="0" distB="0" distL="0" distR="0" wp14:anchorId="7655DBD4" wp14:editId="56DF405C">
            <wp:extent cx="809625" cy="780415"/>
            <wp:effectExtent l="0" t="0" r="9525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1" t="36182" r="47994" b="38747"/>
                    <a:stretch/>
                  </pic:blipFill>
                  <pic:spPr bwMode="auto">
                    <a:xfrm>
                      <a:off x="0" y="0"/>
                      <a:ext cx="80962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0ED">
        <w:rPr>
          <w:rFonts w:ascii="Sylfaen" w:eastAsia="Times New Roman" w:hAnsi="Sylfaen" w:cs="Sylfaen"/>
          <w:b/>
          <w:bCs/>
          <w:color w:val="000000"/>
          <w:lang w:eastAsia="ru-RU"/>
        </w:rPr>
        <w:t xml:space="preserve">   </w:t>
      </w:r>
      <w:r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                                     </w:t>
      </w:r>
      <w:r w:rsidR="00C32C36"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         </w:t>
      </w:r>
      <w:bookmarkStart w:id="0" w:name="_GoBack"/>
      <w:bookmarkEnd w:id="0"/>
      <w:r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</w:t>
      </w:r>
      <w:r w:rsidR="00F660ED">
        <w:rPr>
          <w:rFonts w:ascii="Sylfaen" w:eastAsia="Times New Roman" w:hAnsi="Sylfaen" w:cs="Times New Roman"/>
          <w:b/>
          <w:bCs/>
          <w:color w:val="000000"/>
          <w:sz w:val="24"/>
          <w:lang w:val="ka-GE" w:eastAsia="ru-RU"/>
        </w:rPr>
        <w:t xml:space="preserve">ფასები / </w:t>
      </w:r>
      <w:r w:rsidR="00F660ED" w:rsidRPr="00D620FE">
        <w:rPr>
          <w:rFonts w:ascii="Calibri" w:eastAsia="Times New Roman" w:hAnsi="Calibri" w:cs="Times New Roman"/>
          <w:b/>
          <w:bCs/>
          <w:color w:val="000000"/>
          <w:sz w:val="24"/>
          <w:lang w:val="ka-GE" w:eastAsia="ru-RU"/>
        </w:rPr>
        <w:t xml:space="preserve">ПРАЙС 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 xml:space="preserve">с </w:t>
      </w:r>
      <w:r w:rsidR="00474137">
        <w:rPr>
          <w:rFonts w:ascii="Calibri" w:eastAsia="Times New Roman" w:hAnsi="Calibri" w:cs="Times New Roman"/>
          <w:b/>
          <w:color w:val="000000"/>
          <w:lang w:eastAsia="ru-RU"/>
        </w:rPr>
        <w:t>01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>/0</w:t>
      </w:r>
      <w:r w:rsidR="00474137">
        <w:rPr>
          <w:rFonts w:ascii="Calibri" w:eastAsia="Times New Roman" w:hAnsi="Calibri" w:cs="Times New Roman"/>
          <w:b/>
          <w:color w:val="000000"/>
          <w:lang w:eastAsia="ru-RU"/>
        </w:rPr>
        <w:t>6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>/2021</w:t>
      </w:r>
    </w:p>
    <w:p w:rsidR="00820810" w:rsidRDefault="00820810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C32C36" w:rsidRDefault="00C32C36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820810" w:rsidRDefault="00820810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386812" w:rsidRPr="00EC141F" w:rsidRDefault="00631D36">
      <w:pPr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 </w:t>
      </w:r>
      <w:r w:rsid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თევზის საკვები </w:t>
      </w:r>
      <w: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/ </w:t>
      </w:r>
      <w:r w:rsidR="00EC141F"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  <w:t xml:space="preserve">КОРМ ДЛЯ МАЛЬКОВ  </w:t>
      </w:r>
      <w:r w:rsidR="007B3126" w:rsidRPr="00EC141F"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  <w:t xml:space="preserve"> </w:t>
      </w:r>
    </w:p>
    <w:tbl>
      <w:tblPr>
        <w:tblW w:w="9980" w:type="dxa"/>
        <w:tblInd w:w="-640" w:type="dxa"/>
        <w:tblLook w:val="04A0" w:firstRow="1" w:lastRow="0" w:firstColumn="1" w:lastColumn="0" w:noHBand="0" w:noVBand="1"/>
      </w:tblPr>
      <w:tblGrid>
        <w:gridCol w:w="810"/>
        <w:gridCol w:w="4050"/>
        <w:gridCol w:w="1980"/>
        <w:gridCol w:w="3140"/>
      </w:tblGrid>
      <w:tr w:rsidR="00ED1613" w:rsidRPr="00386812" w:rsidTr="00ED1613">
        <w:trPr>
          <w:trHeight w:val="49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3868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38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დასახელება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ზომის ერთეული/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EC1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ფასი ლარში დღგ-ს ჩათვლით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1 კგ / 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лари с НДС за 1 кг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0.2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P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17.72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0.5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17.72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0.8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17.04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1.2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16.70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1.5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14.67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1.9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14.33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 gold blue 2.4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12.91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 trout 6.0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7.24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STURGEON ORANGE 2.8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8.29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STURGEON ORANGE 3.5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7.48 </w:t>
            </w:r>
          </w:p>
        </w:tc>
      </w:tr>
      <w:tr w:rsidR="00ED1613" w:rsidRPr="00386812" w:rsidTr="00131CD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ED16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STURGEON ORANGE S 25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13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613" w:rsidRDefault="00ED1613" w:rsidP="00ED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7.48 </w:t>
            </w:r>
          </w:p>
        </w:tc>
      </w:tr>
    </w:tbl>
    <w:p w:rsidR="00F20F17" w:rsidRPr="00A50BE7" w:rsidRDefault="00F20F17" w:rsidP="00A50BE7">
      <w:pPr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p w:rsidR="00CD6168" w:rsidRDefault="00EC141F" w:rsidP="00CD6168">
      <w:pPr>
        <w:pStyle w:val="ListParagraph"/>
        <w:ind w:left="90"/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  <w:r w:rsidRP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თევზის საკვები / КОРМ ДЛЯ </w:t>
      </w:r>
      <w:r>
        <w:rPr>
          <w:rFonts w:ascii="Sylfaen" w:eastAsia="Times New Roman" w:hAnsi="Sylfaen" w:cs="Times New Roman"/>
          <w:b/>
          <w:bCs/>
          <w:color w:val="FF0000"/>
          <w:sz w:val="24"/>
          <w:lang w:eastAsia="ru-RU"/>
        </w:rPr>
        <w:t>РЫб</w:t>
      </w:r>
      <w:r w:rsidRP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   </w:t>
      </w:r>
    </w:p>
    <w:tbl>
      <w:tblPr>
        <w:tblW w:w="9980" w:type="dxa"/>
        <w:tblInd w:w="-640" w:type="dxa"/>
        <w:tblLook w:val="04A0" w:firstRow="1" w:lastRow="0" w:firstColumn="1" w:lastColumn="0" w:noHBand="0" w:noVBand="1"/>
      </w:tblPr>
      <w:tblGrid>
        <w:gridCol w:w="810"/>
        <w:gridCol w:w="4050"/>
        <w:gridCol w:w="1980"/>
        <w:gridCol w:w="3140"/>
      </w:tblGrid>
      <w:tr w:rsidR="000F57CF" w:rsidRPr="00386812" w:rsidTr="00F33C5A">
        <w:trPr>
          <w:trHeight w:val="49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7CF" w:rsidRDefault="000F57CF" w:rsidP="00F33C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დასახელება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ზომის ერთეული/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ფასი ლარში დღგ-ს ჩათვლით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1 კგ / 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лари с НДС за 1 кг </w:t>
            </w:r>
          </w:p>
        </w:tc>
      </w:tr>
      <w:tr w:rsidR="00C32C36" w:rsidTr="00F33C5A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C36" w:rsidRDefault="00C32C36" w:rsidP="00C32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C36" w:rsidRDefault="00C32C36" w:rsidP="00C32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EXTRA STURGEON 50/12 4mm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C36" w:rsidRPr="00ED1613" w:rsidRDefault="00C32C36" w:rsidP="00C3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36" w:rsidRDefault="00C32C36" w:rsidP="00C32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6.56 </w:t>
            </w:r>
          </w:p>
        </w:tc>
      </w:tr>
      <w:tr w:rsidR="00C32C36" w:rsidTr="00F33C5A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C36" w:rsidRDefault="00C32C36" w:rsidP="00C32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C36" w:rsidRDefault="00C32C36" w:rsidP="00C32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extra carp 40/6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C36" w:rsidRDefault="00C32C36" w:rsidP="00C3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36" w:rsidRDefault="00C32C36" w:rsidP="00C32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5.17 </w:t>
            </w:r>
          </w:p>
        </w:tc>
      </w:tr>
    </w:tbl>
    <w:p w:rsidR="00386812" w:rsidRDefault="00386812" w:rsidP="00CD6168">
      <w:pPr>
        <w:pStyle w:val="ListParagraph"/>
        <w:ind w:left="0"/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p w:rsidR="00250BCE" w:rsidRDefault="00250BCE" w:rsidP="00250BCE">
      <w:pPr>
        <w:rPr>
          <w:rFonts w:ascii="Calibri" w:eastAsia="Times New Roman" w:hAnsi="Calibri" w:cs="Times New Roman"/>
          <w:b/>
          <w:bCs/>
          <w:color w:val="000000"/>
          <w:sz w:val="24"/>
          <w:lang w:val="en-US" w:eastAsia="ru-RU"/>
        </w:rPr>
      </w:pPr>
    </w:p>
    <w:p w:rsidR="00C9551E" w:rsidRDefault="00C9551E" w:rsidP="00250BCE">
      <w:pPr>
        <w:rPr>
          <w:rFonts w:ascii="Calibri" w:eastAsia="Times New Roman" w:hAnsi="Calibri" w:cs="Times New Roman"/>
          <w:b/>
          <w:bCs/>
          <w:color w:val="000000"/>
          <w:sz w:val="24"/>
          <w:lang w:val="en-US" w:eastAsia="ru-RU"/>
        </w:rPr>
      </w:pPr>
    </w:p>
    <w:p w:rsidR="00250BCE" w:rsidRPr="00250BCE" w:rsidRDefault="00250BCE" w:rsidP="00250BCE">
      <w:pPr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</w:pPr>
      <w:r w:rsidRPr="00F20F17"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  <w:t>შპს</w:t>
      </w:r>
      <w:r w:rsidRPr="00250BCE"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  <w:t>ათ</w:t>
      </w:r>
      <w:r>
        <w:rPr>
          <w:rFonts w:ascii="Sylfaen" w:eastAsia="Times New Roman" w:hAnsi="Sylfaen" w:cs="Sylfaen"/>
          <w:b/>
          <w:bCs/>
          <w:color w:val="000000" w:themeColor="text1"/>
          <w:sz w:val="24"/>
          <w:lang w:val="en-US" w:eastAsia="ru-RU"/>
        </w:rPr>
        <w:t xml:space="preserve"> </w:t>
      </w:r>
      <w:r w:rsidRPr="00250BCE"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  <w:t xml:space="preserve">/ 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>ООО</w:t>
      </w:r>
      <w:r w:rsidRPr="00250BCE"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>А</w:t>
      </w:r>
      <w:r w:rsidRPr="00250BCE"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  <w:t>T  406206181</w:t>
      </w: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                                                                            </w:t>
      </w:r>
    </w:p>
    <w:p w:rsidR="00250BCE" w:rsidRPr="00250BC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lastRenderedPageBreak/>
        <w:t xml:space="preserve">შეკვეთისთვის დაგვიკავშირდით/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Для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заказов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звоните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по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номеру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</w:p>
    <w:p w:rsidR="00250BCE" w:rsidRPr="00250BC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მარკეტები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/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Маркеты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-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თამარ წამალაიძე /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Тамар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Цамалаидзе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; </w:t>
      </w:r>
    </w:p>
    <w:p w:rsidR="00250BCE" w:rsidRPr="00250BC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>TEL</w:t>
      </w:r>
      <w:r w:rsidRPr="00250BCE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 xml:space="preserve">: 599 07 48 19; </w:t>
      </w:r>
      <w:hyperlink r:id="rId6" w:tgtFrame="_blank" w:history="1">
        <w:r w:rsidRPr="00250BCE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tamartsamalaidze95@gmail.com</w:t>
        </w:r>
      </w:hyperlink>
    </w:p>
    <w:p w:rsidR="00250BCE" w:rsidRPr="00250BCE" w:rsidRDefault="00250BCE" w:rsidP="00C9551E">
      <w:pPr>
        <w:ind w:left="-720"/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         </w:t>
      </w:r>
    </w:p>
    <w:p w:rsidR="0022212D" w:rsidRDefault="0022212D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შეკვეთების და მიწოდების სერვისი ფიზ.პირ / </w:t>
      </w:r>
      <w:r w:rsidR="00250BCE" w:rsidRPr="0022212D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Служба заказов и доставки для физ.лиц</w:t>
      </w: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</w:t>
      </w:r>
    </w:p>
    <w:p w:rsidR="00250BCE" w:rsidRPr="00D620F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599 53 71 00 </w:t>
      </w:r>
      <w:r w:rsidRPr="007B3126">
        <w:rPr>
          <w:rFonts w:ascii="Segoe UI Historic" w:hAnsi="Segoe UI Historic" w:cs="Segoe UI Historic"/>
          <w:b/>
          <w:color w:val="000000" w:themeColor="text1"/>
          <w:sz w:val="23"/>
          <w:szCs w:val="23"/>
          <w:shd w:val="clear" w:color="auto" w:fill="FFFFFF"/>
          <w:lang w:val="ka-GE"/>
        </w:rPr>
        <w:t xml:space="preserve">; </w:t>
      </w:r>
      <w:hyperlink r:id="rId7" w:tgtFrame="_blank" w:history="1">
        <w:r w:rsidRPr="007B3126">
          <w:rPr>
            <w:rStyle w:val="Hyperlink"/>
            <w:rFonts w:ascii="Segoe UI Historic" w:hAnsi="Segoe UI Historic" w:cs="Segoe UI Historic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FFFFFF"/>
            <w:lang w:val="ka-GE"/>
          </w:rPr>
          <w:t>club.admiral.at@gmail.com</w:t>
        </w:r>
      </w:hyperlink>
    </w:p>
    <w:p w:rsidR="00250BCE" w:rsidRPr="00F20F17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რეკვიზიტები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Реквизиты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:</w:t>
      </w:r>
    </w:p>
    <w:p w:rsidR="00250BCE" w:rsidRPr="00D620F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საქ. ბანკი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Груз.Банк</w:t>
      </w: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-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GE41BG0000000100888511GEL</w:t>
      </w:r>
    </w:p>
    <w:p w:rsidR="00250BCE" w:rsidRPr="00820810" w:rsidRDefault="00250BCE" w:rsidP="00820810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თიბისი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ТБС </w:t>
      </w: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Банк -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GE97TB7395536080100010GEL</w:t>
      </w:r>
    </w:p>
    <w:sectPr w:rsidR="00250BCE" w:rsidRPr="00820810" w:rsidSect="00D5672F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3E7"/>
    <w:multiLevelType w:val="hybridMultilevel"/>
    <w:tmpl w:val="43F8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518"/>
    <w:multiLevelType w:val="hybridMultilevel"/>
    <w:tmpl w:val="A00A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1F62"/>
    <w:multiLevelType w:val="hybridMultilevel"/>
    <w:tmpl w:val="43F8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2"/>
    <w:rsid w:val="00012E33"/>
    <w:rsid w:val="00053A57"/>
    <w:rsid w:val="000973A0"/>
    <w:rsid w:val="000F57CF"/>
    <w:rsid w:val="001755CD"/>
    <w:rsid w:val="00185DFB"/>
    <w:rsid w:val="0022212D"/>
    <w:rsid w:val="00250BCE"/>
    <w:rsid w:val="00386812"/>
    <w:rsid w:val="003C3695"/>
    <w:rsid w:val="00402546"/>
    <w:rsid w:val="00436F4F"/>
    <w:rsid w:val="00474137"/>
    <w:rsid w:val="00530CBD"/>
    <w:rsid w:val="00533FE4"/>
    <w:rsid w:val="005A6882"/>
    <w:rsid w:val="005F5CB2"/>
    <w:rsid w:val="00631D36"/>
    <w:rsid w:val="006A19DB"/>
    <w:rsid w:val="006D5719"/>
    <w:rsid w:val="006F5974"/>
    <w:rsid w:val="007B3126"/>
    <w:rsid w:val="007F53A8"/>
    <w:rsid w:val="00820810"/>
    <w:rsid w:val="00825B92"/>
    <w:rsid w:val="00914EF8"/>
    <w:rsid w:val="00966118"/>
    <w:rsid w:val="00A21BA4"/>
    <w:rsid w:val="00A50BE7"/>
    <w:rsid w:val="00A532FA"/>
    <w:rsid w:val="00AC5CA5"/>
    <w:rsid w:val="00B11A2C"/>
    <w:rsid w:val="00B17552"/>
    <w:rsid w:val="00C32C36"/>
    <w:rsid w:val="00C42F01"/>
    <w:rsid w:val="00C44C33"/>
    <w:rsid w:val="00C46151"/>
    <w:rsid w:val="00C9551E"/>
    <w:rsid w:val="00CD6168"/>
    <w:rsid w:val="00CF0699"/>
    <w:rsid w:val="00D06EDC"/>
    <w:rsid w:val="00D26E3D"/>
    <w:rsid w:val="00D5672F"/>
    <w:rsid w:val="00D620FE"/>
    <w:rsid w:val="00DD74A1"/>
    <w:rsid w:val="00DF5EC7"/>
    <w:rsid w:val="00E14C3F"/>
    <w:rsid w:val="00EA1BB2"/>
    <w:rsid w:val="00EC141F"/>
    <w:rsid w:val="00ED1613"/>
    <w:rsid w:val="00F20F17"/>
    <w:rsid w:val="00F660ED"/>
    <w:rsid w:val="00FD37D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633F"/>
  <w15:chartTrackingRefBased/>
  <w15:docId w15:val="{98508289-5465-460A-80B9-A8A7CC3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.admiral.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tsamalaidze9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LG Gram</cp:lastModifiedBy>
  <cp:revision>2</cp:revision>
  <cp:lastPrinted>2021-06-03T06:25:00Z</cp:lastPrinted>
  <dcterms:created xsi:type="dcterms:W3CDTF">2021-06-03T07:10:00Z</dcterms:created>
  <dcterms:modified xsi:type="dcterms:W3CDTF">2021-06-03T07:10:00Z</dcterms:modified>
</cp:coreProperties>
</file>